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30" w:rsidRDefault="008A095F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 1 классе Б, учитель Артемович Л.С.</w:t>
      </w:r>
    </w:p>
    <w:p w:rsidR="003C3730" w:rsidRDefault="003C3730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«Школа России»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Закрепление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«Перенос слова»</w:t>
      </w:r>
    </w:p>
    <w:p w:rsidR="003C3730" w:rsidRDefault="003C3730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Повторить правила переноса слов; формировать умение переносить слова с одной строки на другую.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C3730" w:rsidRDefault="008A095F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о правилах переноса слов.</w:t>
      </w:r>
    </w:p>
    <w:p w:rsidR="003C3730" w:rsidRDefault="008A095F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анализировать, сравнивать, аргументировать и доказывать, слышать и слушать.</w:t>
      </w:r>
    </w:p>
    <w:p w:rsidR="003C3730" w:rsidRDefault="008A095F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работать в парах, в группе, навыки самостоятельной работы.</w:t>
      </w:r>
    </w:p>
    <w:p w:rsidR="003C3730" w:rsidRDefault="003C3730">
      <w:pPr>
        <w:pStyle w:val="1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3C3730" w:rsidRDefault="008A095F">
      <w:pPr>
        <w:pStyle w:val="af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и формулировать цель на уроке с помощью учителя; проговаривать последовательность действий на уроке;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объектов с целью выявления существенных и несущественных признаков, подведение под понятие, доказательство, осознанные и произвольные построения речевого высказывания в устной и письменной форме.</w:t>
      </w:r>
    </w:p>
    <w:p w:rsidR="003C3730" w:rsidRDefault="008A095F">
      <w:pPr>
        <w:pStyle w:val="af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Оборудование: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проектор, доска, учебники и тетради учащихся, презентация, дополнительный материал.</w:t>
      </w:r>
    </w:p>
    <w:p w:rsidR="003C3730" w:rsidRDefault="008A095F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учащихся: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фронтальная, индивидуальная, парная.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урока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 w:themeColor="text1"/>
          <w:lang w:val="en-US"/>
        </w:rPr>
        <w:t>I</w:t>
      </w:r>
      <w:r>
        <w:rPr>
          <w:rStyle w:val="c7"/>
          <w:b/>
          <w:bCs/>
          <w:color w:val="000000" w:themeColor="text1"/>
        </w:rPr>
        <w:t>.</w:t>
      </w:r>
      <w:r>
        <w:rPr>
          <w:b/>
          <w:bCs/>
          <w:color w:val="000000"/>
        </w:rPr>
        <w:t xml:space="preserve"> Организационный момент.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Начинается урок,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Он пойдёт ребятам впрок.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Постарайся всё понять -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Будешь грамотно писать.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 что значит: урок пойдет впрок? (Знания, полученные на уроке, обязательно пригодятся)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 что для этого нужно? Каким надо быть ученику на уроке?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c2"/>
        <w:spacing w:before="0" w:beforeAutospacing="0" w:after="0" w:afterAutospacing="0"/>
        <w:rPr>
          <w:b/>
          <w:color w:val="000000" w:themeColor="text1"/>
        </w:rPr>
      </w:pPr>
      <w:r>
        <w:rPr>
          <w:rStyle w:val="c7"/>
          <w:b/>
          <w:bCs/>
          <w:color w:val="000000" w:themeColor="text1"/>
          <w:lang w:val="en-US"/>
        </w:rPr>
        <w:t>II</w:t>
      </w:r>
      <w:r>
        <w:rPr>
          <w:b/>
          <w:bCs/>
          <w:color w:val="000000"/>
        </w:rPr>
        <w:t xml:space="preserve">. </w:t>
      </w:r>
      <w:r>
        <w:rPr>
          <w:rStyle w:val="c3"/>
          <w:b/>
          <w:color w:val="000000" w:themeColor="text1"/>
        </w:rPr>
        <w:t>Постановка  темы урока.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Отгадайте загадки. Определите количество слогов в словах-отгадках. Хлопните столько раз, сколько слогов в словах.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Каждый урок,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Его вынимаю,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нём сложено то,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писать помогает! (Пенал)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сочный корнеплод,</w:t>
      </w: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огороде он растет.</w:t>
      </w: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красным он бывает,</w:t>
      </w: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в салаты попадает,</w:t>
      </w: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тарелку, в плошку, в миску.</w:t>
      </w:r>
    </w:p>
    <w:p w:rsidR="003C3730" w:rsidRDefault="008A095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– вкусная…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(Редиска)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Вот гора, а у горы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Две глубокие норы.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этих норах воздух бродит,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 заходит, то выходит.(Нос)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Отгадки на слайде 1. 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-Прочитайте только первые слоги, и вы узнаете по какой теме мы сегодня будем  закреплять и обобщать знания.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-Как определили количество слогов в слове? (Сколько в слове гласных, столько и слогов). 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-А когда нам необходимы знания деления слов на слоги? (При переносе слов).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Минутка красивого письма</w:t>
      </w:r>
      <w:r>
        <w:rPr>
          <w:color w:val="000000"/>
        </w:rPr>
        <w:t>. Запишите только 1 слоги слов: пе ре нос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Вспомним правила переноса слов. </w:t>
      </w:r>
      <w:r>
        <w:rPr>
          <w:color w:val="000000"/>
          <w:u w:val="single"/>
        </w:rPr>
        <w:t>Слай</w:t>
      </w:r>
      <w:r>
        <w:rPr>
          <w:color w:val="000000"/>
        </w:rPr>
        <w:t>д 2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На слайде только группы слов. На основе их дети формулируют правила.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tbl>
      <w:tblPr>
        <w:tblStyle w:val="af9"/>
        <w:tblW w:w="0" w:type="auto"/>
        <w:tblLook w:val="04A0"/>
      </w:tblPr>
      <w:tblGrid>
        <w:gridCol w:w="2348"/>
        <w:gridCol w:w="2348"/>
        <w:gridCol w:w="2348"/>
        <w:gridCol w:w="2348"/>
      </w:tblGrid>
      <w:tr w:rsidR="003C3730">
        <w:trPr>
          <w:trHeight w:val="339"/>
        </w:trPr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группа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группа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группа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группа</w:t>
            </w:r>
          </w:p>
        </w:tc>
      </w:tr>
      <w:tr w:rsidR="003C3730">
        <w:trPr>
          <w:trHeight w:val="339"/>
        </w:trPr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ла</w:t>
            </w:r>
            <w:r>
              <w:rPr>
                <w:color w:val="000000"/>
                <w:u w:val="single"/>
              </w:rPr>
              <w:t>й</w:t>
            </w:r>
            <w:r>
              <w:rPr>
                <w:color w:val="000000"/>
              </w:rPr>
              <w:t xml:space="preserve"> - ка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ча</w:t>
            </w:r>
            <w:r>
              <w:rPr>
                <w:color w:val="000000"/>
                <w:u w:val="single"/>
              </w:rPr>
              <w:t>й</w:t>
            </w:r>
            <w:r>
              <w:rPr>
                <w:color w:val="000000"/>
              </w:rPr>
              <w:t xml:space="preserve"> – ка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</w:t>
            </w:r>
            <w:r>
              <w:rPr>
                <w:color w:val="000000"/>
                <w:u w:val="single"/>
              </w:rPr>
              <w:t>й</w:t>
            </w:r>
            <w:r>
              <w:rPr>
                <w:color w:val="000000"/>
              </w:rPr>
              <w:t xml:space="preserve"> - ка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пал</w:t>
            </w:r>
            <w:r>
              <w:rPr>
                <w:color w:val="000000"/>
                <w:u w:val="single"/>
              </w:rPr>
              <w:t>ь</w:t>
            </w:r>
            <w:r>
              <w:rPr>
                <w:color w:val="000000"/>
              </w:rPr>
              <w:t xml:space="preserve"> - чик</w:t>
            </w:r>
            <w:r>
              <w:rPr>
                <w:color w:val="000000"/>
              </w:rPr>
              <w:br/>
              <w:t>пен</w:t>
            </w:r>
            <w:r>
              <w:rPr>
                <w:color w:val="000000"/>
                <w:u w:val="single"/>
              </w:rPr>
              <w:t>ь</w:t>
            </w:r>
            <w:r>
              <w:rPr>
                <w:color w:val="000000"/>
              </w:rPr>
              <w:t xml:space="preserve"> – ки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пал</w:t>
            </w:r>
            <w:r>
              <w:rPr>
                <w:color w:val="000000"/>
                <w:u w:val="single"/>
              </w:rPr>
              <w:t>ь</w:t>
            </w:r>
            <w:r>
              <w:rPr>
                <w:color w:val="000000"/>
              </w:rPr>
              <w:t xml:space="preserve"> - то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</w:t>
            </w:r>
            <w:r>
              <w:rPr>
                <w:color w:val="000000"/>
                <w:u w:val="single"/>
              </w:rPr>
              <w:t>н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  <w:u w:val="single"/>
              </w:rPr>
              <w:t>н</w:t>
            </w:r>
            <w:r>
              <w:rPr>
                <w:color w:val="000000"/>
              </w:rPr>
              <w:t>а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>
              <w:rPr>
                <w:color w:val="000000"/>
                <w:u w:val="single"/>
              </w:rPr>
              <w:t>с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  <w:u w:val="single"/>
              </w:rPr>
              <w:t>с</w:t>
            </w:r>
            <w:r>
              <w:rPr>
                <w:color w:val="000000"/>
              </w:rPr>
              <w:t>а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су</w:t>
            </w:r>
            <w:r>
              <w:rPr>
                <w:color w:val="000000"/>
                <w:u w:val="single"/>
              </w:rPr>
              <w:t>м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  <w:u w:val="single"/>
              </w:rPr>
              <w:t>м</w:t>
            </w:r>
            <w:r>
              <w:rPr>
                <w:color w:val="000000"/>
              </w:rPr>
              <w:t>а</w:t>
            </w:r>
          </w:p>
        </w:tc>
        <w:tc>
          <w:tcPr>
            <w:tcW w:w="2348" w:type="dxa"/>
          </w:tcPr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 - ни</w:t>
            </w:r>
            <w:r>
              <w:rPr>
                <w:color w:val="000000"/>
                <w:u w:val="single"/>
              </w:rPr>
              <w:t>я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я</w:t>
            </w:r>
            <w:r>
              <w:rPr>
                <w:color w:val="000000"/>
              </w:rPr>
              <w:t>го - да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мол - ни</w:t>
            </w:r>
            <w:r>
              <w:rPr>
                <w:color w:val="000000"/>
                <w:u w:val="single"/>
              </w:rPr>
              <w:t>я</w:t>
            </w:r>
          </w:p>
        </w:tc>
      </w:tr>
      <w:tr w:rsidR="003C3730">
        <w:trPr>
          <w:trHeight w:val="339"/>
        </w:trPr>
        <w:tc>
          <w:tcPr>
            <w:tcW w:w="2348" w:type="dxa"/>
          </w:tcPr>
          <w:p w:rsidR="003C3730" w:rsidRDefault="003C373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Вывод: 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буква Й остается в предыдущем слоге</w:t>
            </w:r>
          </w:p>
        </w:tc>
        <w:tc>
          <w:tcPr>
            <w:tcW w:w="2348" w:type="dxa"/>
          </w:tcPr>
          <w:p w:rsidR="003C3730" w:rsidRDefault="003C373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Вывод: 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Ъ и Ь знаки не переносятся на следующую строку.</w:t>
            </w:r>
          </w:p>
        </w:tc>
        <w:tc>
          <w:tcPr>
            <w:tcW w:w="2348" w:type="dxa"/>
          </w:tcPr>
          <w:p w:rsidR="003C3730" w:rsidRDefault="003C373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Вывод: </w:t>
            </w: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две одинаковые буквы в слове разделяются знаком переноса.</w:t>
            </w:r>
          </w:p>
        </w:tc>
        <w:tc>
          <w:tcPr>
            <w:tcW w:w="2348" w:type="dxa"/>
          </w:tcPr>
          <w:p w:rsidR="003C3730" w:rsidRDefault="003C373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C3730" w:rsidRDefault="008A095F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Вывод: </w:t>
            </w:r>
            <w:r>
              <w:rPr>
                <w:color w:val="000000"/>
                <w:sz w:val="20"/>
                <w:szCs w:val="20"/>
              </w:rPr>
              <w:br/>
              <w:t>нельзя оставлять на строчке или переносить на другую строчку одну букву.</w:t>
            </w:r>
          </w:p>
        </w:tc>
      </w:tr>
    </w:tbl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000000"/>
        </w:rPr>
        <w:t>III.Закрепление и обобщение знаний по теме.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bCs/>
          <w:color w:val="000000"/>
        </w:rPr>
        <w:t xml:space="preserve">Игра «Третий лишний» </w:t>
      </w:r>
      <w:r>
        <w:rPr>
          <w:bCs/>
          <w:color w:val="000000"/>
          <w:u w:val="single"/>
        </w:rPr>
        <w:t>Слайд 3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Найдите лишнее слово по смысловому содержанию. (Кот, яма, стая)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картина, </w:t>
      </w:r>
      <w:r>
        <w:rPr>
          <w:bCs/>
          <w:color w:val="000000"/>
          <w:u w:val="single"/>
        </w:rPr>
        <w:t>кот,</w:t>
      </w:r>
      <w:r>
        <w:rPr>
          <w:bCs/>
          <w:color w:val="000000"/>
        </w:rPr>
        <w:t xml:space="preserve"> кисть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  <w:u w:val="single"/>
        </w:rPr>
        <w:t>яма,</w:t>
      </w:r>
      <w:r>
        <w:rPr>
          <w:bCs/>
          <w:color w:val="000000"/>
        </w:rPr>
        <w:t xml:space="preserve"> река, карась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Cs/>
          <w:color w:val="000000"/>
          <w:u w:val="single"/>
        </w:rPr>
      </w:pPr>
      <w:r>
        <w:rPr>
          <w:bCs/>
          <w:color w:val="000000"/>
        </w:rPr>
        <w:t xml:space="preserve">соль, еда, </w:t>
      </w:r>
      <w:r>
        <w:rPr>
          <w:bCs/>
          <w:color w:val="000000"/>
          <w:u w:val="single"/>
        </w:rPr>
        <w:t xml:space="preserve">стая </w:t>
      </w:r>
      <w:r>
        <w:rPr>
          <w:bCs/>
          <w:color w:val="000000"/>
        </w:rPr>
        <w:t xml:space="preserve">                      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объединяет эти слова?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-Какие слова еще нельзя переносить?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Остальные слова спишите, разделяя их для переноса. 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Самопроверка по контрольному образцу. </w:t>
      </w:r>
      <w:r>
        <w:rPr>
          <w:color w:val="000000"/>
          <w:u w:val="single"/>
        </w:rPr>
        <w:t>Слайд 4.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Физкультминутка.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br/>
      </w:r>
      <w:r>
        <w:rPr>
          <w:b/>
          <w:color w:val="000000"/>
        </w:rPr>
        <w:t xml:space="preserve">2. Самостоятельная работа </w:t>
      </w:r>
      <w:r>
        <w:rPr>
          <w:color w:val="000000"/>
          <w:u w:val="single"/>
        </w:rPr>
        <w:t>Слайд 4</w:t>
      </w:r>
      <w:r>
        <w:rPr>
          <w:b/>
          <w:color w:val="000000"/>
          <w:u w:val="single"/>
        </w:rPr>
        <w:t xml:space="preserve"> </w:t>
      </w: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 верно разделенные слова для переноса, выпиши их в тетрадь.</w:t>
      </w:r>
    </w:p>
    <w:tbl>
      <w:tblPr>
        <w:tblStyle w:val="af9"/>
        <w:tblpPr w:leftFromText="180" w:rightFromText="180" w:vertAnchor="text" w:horzAnchor="margin" w:tblpY="90"/>
        <w:tblW w:w="0" w:type="auto"/>
        <w:tblLook w:val="04A0"/>
      </w:tblPr>
      <w:tblGrid>
        <w:gridCol w:w="3475"/>
        <w:gridCol w:w="3471"/>
        <w:gridCol w:w="3465"/>
      </w:tblGrid>
      <w:tr w:rsidR="003C3730">
        <w:tc>
          <w:tcPr>
            <w:tcW w:w="347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зайк-а</w:t>
            </w:r>
          </w:p>
        </w:tc>
        <w:tc>
          <w:tcPr>
            <w:tcW w:w="3471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за-йка</w:t>
            </w:r>
          </w:p>
        </w:tc>
        <w:tc>
          <w:tcPr>
            <w:tcW w:w="346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зай-ка</w:t>
            </w:r>
          </w:p>
        </w:tc>
      </w:tr>
      <w:tr w:rsidR="003C3730">
        <w:tc>
          <w:tcPr>
            <w:tcW w:w="347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о-сина</w:t>
            </w:r>
          </w:p>
        </w:tc>
        <w:tc>
          <w:tcPr>
            <w:tcW w:w="3471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оси-на</w:t>
            </w:r>
          </w:p>
        </w:tc>
        <w:tc>
          <w:tcPr>
            <w:tcW w:w="346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осин-а</w:t>
            </w:r>
          </w:p>
        </w:tc>
      </w:tr>
      <w:tr w:rsidR="003C3730">
        <w:tc>
          <w:tcPr>
            <w:tcW w:w="347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групп-а</w:t>
            </w:r>
          </w:p>
        </w:tc>
        <w:tc>
          <w:tcPr>
            <w:tcW w:w="3471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групп-па</w:t>
            </w:r>
          </w:p>
        </w:tc>
        <w:tc>
          <w:tcPr>
            <w:tcW w:w="346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гру-ппа</w:t>
            </w:r>
          </w:p>
        </w:tc>
      </w:tr>
      <w:tr w:rsidR="003C3730">
        <w:tc>
          <w:tcPr>
            <w:tcW w:w="347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деньк-и</w:t>
            </w:r>
          </w:p>
        </w:tc>
        <w:tc>
          <w:tcPr>
            <w:tcW w:w="3471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день-ки</w:t>
            </w:r>
          </w:p>
        </w:tc>
        <w:tc>
          <w:tcPr>
            <w:tcW w:w="346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де-ньки</w:t>
            </w:r>
          </w:p>
        </w:tc>
      </w:tr>
    </w:tbl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Взаимопроверка  по контрольному образцу. </w:t>
      </w:r>
      <w:r>
        <w:rPr>
          <w:rFonts w:ascii="Times New Roman" w:hAnsi="Times New Roman" w:cs="Times New Roman"/>
          <w:sz w:val="24"/>
          <w:szCs w:val="24"/>
          <w:u w:val="single"/>
        </w:rPr>
        <w:t>Слайд 5.</w:t>
      </w:r>
    </w:p>
    <w:p w:rsidR="003C3730" w:rsidRDefault="003C373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730" w:rsidRDefault="008A095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Итог урока. 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1.Чтение стихотворения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изучили перенос,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Вот как слова я перенес: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Едва я перенес: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Е-два,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получил за это «два»,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Укол я перенес: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У-кол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получил за это «кол»,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Опять я перенес: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lastRenderedPageBreak/>
        <w:t>О-пять,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Теперь, наверное, будет «пять»?!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вы думаете, ученик действительно получит «пять»? Нет? Почему?</w:t>
      </w: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(Из стихотворения мы поняли, что одну букву нельзя оставлять на строке)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3C3730" w:rsidRDefault="008A095F">
      <w:pPr>
        <w:pStyle w:val="af3"/>
        <w:shd w:val="clear" w:color="auto" w:fill="FFFFFF"/>
        <w:spacing w:before="0" w:beforeAutospacing="0" w:after="0" w:afterAutospacing="0"/>
        <w:rPr>
          <w:rStyle w:val="af4"/>
          <w:color w:val="333333"/>
        </w:rPr>
      </w:pPr>
      <w:r>
        <w:rPr>
          <w:rStyle w:val="af4"/>
          <w:color w:val="333333"/>
        </w:rPr>
        <w:t>Вывод: при переносе нельзя одну букву оставлять на строке и нельзя одну букву переносить на другую строку.</w:t>
      </w:r>
    </w:p>
    <w:p w:rsidR="003C3730" w:rsidRDefault="003C3730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Работа в группах. Карточка </w:t>
      </w: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Подчеркните слова, которые нельзя переносить. В этих словах закрасьте первую букву. </w:t>
      </w: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1855"/>
        <w:gridCol w:w="1855"/>
        <w:gridCol w:w="1855"/>
        <w:gridCol w:w="1855"/>
        <w:gridCol w:w="1759"/>
        <w:gridCol w:w="1559"/>
      </w:tblGrid>
      <w:tr w:rsidR="003C3730"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</w:p>
        </w:tc>
        <w:tc>
          <w:tcPr>
            <w:tcW w:w="1759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1559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</w:tr>
      <w:tr w:rsidR="003C3730"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</w:p>
        </w:tc>
        <w:tc>
          <w:tcPr>
            <w:tcW w:w="1855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759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559" w:type="dxa"/>
          </w:tcPr>
          <w:p w:rsidR="003C3730" w:rsidRDefault="008A09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</w:tr>
    </w:tbl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 Один представитель от группы у доски.</w:t>
      </w: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слово, которое у вас получилось из закрашенных букв. (Молодец)</w:t>
      </w: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 – единственное число. А как будет множественное? (Молодцы)</w:t>
      </w:r>
    </w:p>
    <w:p w:rsidR="003C3730" w:rsidRDefault="008A095F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очень хорошо поработали на уроке, показали свои знания по теме. Вы сегодня действительно большие молодцы.</w:t>
      </w:r>
    </w:p>
    <w:p w:rsidR="003C3730" w:rsidRDefault="003C373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730" w:rsidSect="003C3730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87" w:rsidRDefault="00D11887">
      <w:pPr>
        <w:pStyle w:val="1"/>
        <w:spacing w:after="0" w:line="240" w:lineRule="auto"/>
      </w:pPr>
      <w:r>
        <w:separator/>
      </w:r>
    </w:p>
  </w:endnote>
  <w:endnote w:type="continuationSeparator" w:id="1">
    <w:p w:rsidR="00D11887" w:rsidRDefault="00D11887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87" w:rsidRDefault="00D11887">
      <w:pPr>
        <w:pStyle w:val="1"/>
        <w:spacing w:after="0" w:line="240" w:lineRule="auto"/>
      </w:pPr>
      <w:r>
        <w:separator/>
      </w:r>
    </w:p>
  </w:footnote>
  <w:footnote w:type="continuationSeparator" w:id="1">
    <w:p w:rsidR="00D11887" w:rsidRDefault="00D11887">
      <w:pPr>
        <w:pStyle w:val="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B2"/>
    <w:multiLevelType w:val="hybridMultilevel"/>
    <w:tmpl w:val="083E7AA0"/>
    <w:lvl w:ilvl="0" w:tplc="AE78B8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10A4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16E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780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CA4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F47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B2D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F44B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2454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A4783F"/>
    <w:multiLevelType w:val="hybridMultilevel"/>
    <w:tmpl w:val="9E8839E2"/>
    <w:lvl w:ilvl="0" w:tplc="E716D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B2F5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52A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3A48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D6D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343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7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3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23A48"/>
    <w:multiLevelType w:val="hybridMultilevel"/>
    <w:tmpl w:val="5BF2BC18"/>
    <w:lvl w:ilvl="0" w:tplc="5EAC4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EC192">
      <w:start w:val="1"/>
      <w:numFmt w:val="lowerLetter"/>
      <w:lvlText w:val="%2."/>
      <w:lvlJc w:val="left"/>
      <w:pPr>
        <w:ind w:left="1440" w:hanging="360"/>
      </w:pPr>
    </w:lvl>
    <w:lvl w:ilvl="2" w:tplc="8500E60A">
      <w:start w:val="1"/>
      <w:numFmt w:val="lowerRoman"/>
      <w:lvlText w:val="%3."/>
      <w:lvlJc w:val="right"/>
      <w:pPr>
        <w:ind w:left="2160" w:hanging="180"/>
      </w:pPr>
    </w:lvl>
    <w:lvl w:ilvl="3" w:tplc="BAB06C74">
      <w:start w:val="1"/>
      <w:numFmt w:val="decimal"/>
      <w:lvlText w:val="%4."/>
      <w:lvlJc w:val="left"/>
      <w:pPr>
        <w:ind w:left="2880" w:hanging="360"/>
      </w:pPr>
    </w:lvl>
    <w:lvl w:ilvl="4" w:tplc="1CAC4A88">
      <w:start w:val="1"/>
      <w:numFmt w:val="lowerLetter"/>
      <w:lvlText w:val="%5."/>
      <w:lvlJc w:val="left"/>
      <w:pPr>
        <w:ind w:left="3600" w:hanging="360"/>
      </w:pPr>
    </w:lvl>
    <w:lvl w:ilvl="5" w:tplc="B4B2C01A">
      <w:start w:val="1"/>
      <w:numFmt w:val="lowerRoman"/>
      <w:lvlText w:val="%6."/>
      <w:lvlJc w:val="right"/>
      <w:pPr>
        <w:ind w:left="4320" w:hanging="180"/>
      </w:pPr>
    </w:lvl>
    <w:lvl w:ilvl="6" w:tplc="314CA04A">
      <w:start w:val="1"/>
      <w:numFmt w:val="decimal"/>
      <w:lvlText w:val="%7."/>
      <w:lvlJc w:val="left"/>
      <w:pPr>
        <w:ind w:left="5040" w:hanging="360"/>
      </w:pPr>
    </w:lvl>
    <w:lvl w:ilvl="7" w:tplc="B3660810">
      <w:start w:val="1"/>
      <w:numFmt w:val="lowerLetter"/>
      <w:lvlText w:val="%8."/>
      <w:lvlJc w:val="left"/>
      <w:pPr>
        <w:ind w:left="5760" w:hanging="360"/>
      </w:pPr>
    </w:lvl>
    <w:lvl w:ilvl="8" w:tplc="90EEA1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1D5F"/>
    <w:multiLevelType w:val="hybridMultilevel"/>
    <w:tmpl w:val="0C880100"/>
    <w:lvl w:ilvl="0" w:tplc="D66A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65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42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6F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8E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A6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A2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66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A9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2F2E"/>
    <w:multiLevelType w:val="hybridMultilevel"/>
    <w:tmpl w:val="81DC5264"/>
    <w:lvl w:ilvl="0" w:tplc="29FAD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28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42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947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7462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7A8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0033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5EF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48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F1284"/>
    <w:multiLevelType w:val="hybridMultilevel"/>
    <w:tmpl w:val="0E342EC4"/>
    <w:lvl w:ilvl="0" w:tplc="647E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65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A2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43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5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84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8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0E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A4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20A8C"/>
    <w:multiLevelType w:val="hybridMultilevel"/>
    <w:tmpl w:val="A2284D00"/>
    <w:lvl w:ilvl="0" w:tplc="8EC4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9AF8C0">
      <w:start w:val="1"/>
      <w:numFmt w:val="lowerLetter"/>
      <w:lvlText w:val="%2."/>
      <w:lvlJc w:val="left"/>
      <w:pPr>
        <w:ind w:left="1440" w:hanging="360"/>
      </w:pPr>
    </w:lvl>
    <w:lvl w:ilvl="2" w:tplc="701A0A7C">
      <w:start w:val="1"/>
      <w:numFmt w:val="lowerRoman"/>
      <w:lvlText w:val="%3."/>
      <w:lvlJc w:val="right"/>
      <w:pPr>
        <w:ind w:left="2160" w:hanging="180"/>
      </w:pPr>
    </w:lvl>
    <w:lvl w:ilvl="3" w:tplc="94FC11EA">
      <w:start w:val="1"/>
      <w:numFmt w:val="decimal"/>
      <w:lvlText w:val="%4."/>
      <w:lvlJc w:val="left"/>
      <w:pPr>
        <w:ind w:left="2880" w:hanging="360"/>
      </w:pPr>
    </w:lvl>
    <w:lvl w:ilvl="4" w:tplc="99DC0A3A">
      <w:start w:val="1"/>
      <w:numFmt w:val="lowerLetter"/>
      <w:lvlText w:val="%5."/>
      <w:lvlJc w:val="left"/>
      <w:pPr>
        <w:ind w:left="3600" w:hanging="360"/>
      </w:pPr>
    </w:lvl>
    <w:lvl w:ilvl="5" w:tplc="A6126F84">
      <w:start w:val="1"/>
      <w:numFmt w:val="lowerRoman"/>
      <w:lvlText w:val="%6."/>
      <w:lvlJc w:val="right"/>
      <w:pPr>
        <w:ind w:left="4320" w:hanging="180"/>
      </w:pPr>
    </w:lvl>
    <w:lvl w:ilvl="6" w:tplc="9DE6FACC">
      <w:start w:val="1"/>
      <w:numFmt w:val="decimal"/>
      <w:lvlText w:val="%7."/>
      <w:lvlJc w:val="left"/>
      <w:pPr>
        <w:ind w:left="5040" w:hanging="360"/>
      </w:pPr>
    </w:lvl>
    <w:lvl w:ilvl="7" w:tplc="EBE8D77C">
      <w:start w:val="1"/>
      <w:numFmt w:val="lowerLetter"/>
      <w:lvlText w:val="%8."/>
      <w:lvlJc w:val="left"/>
      <w:pPr>
        <w:ind w:left="5760" w:hanging="360"/>
      </w:pPr>
    </w:lvl>
    <w:lvl w:ilvl="8" w:tplc="66288AF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B2DC1"/>
    <w:multiLevelType w:val="hybridMultilevel"/>
    <w:tmpl w:val="210E9F3E"/>
    <w:lvl w:ilvl="0" w:tplc="95D20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7EA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EE1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E845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A4A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244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7CB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CED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38B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12D6D"/>
    <w:multiLevelType w:val="hybridMultilevel"/>
    <w:tmpl w:val="D264FD76"/>
    <w:lvl w:ilvl="0" w:tplc="469084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5381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C8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E809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621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087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14A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824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044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A805452"/>
    <w:multiLevelType w:val="hybridMultilevel"/>
    <w:tmpl w:val="0586540C"/>
    <w:lvl w:ilvl="0" w:tplc="C150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85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25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65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62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40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0E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C7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E66AC"/>
    <w:multiLevelType w:val="hybridMultilevel"/>
    <w:tmpl w:val="3D48709A"/>
    <w:lvl w:ilvl="0" w:tplc="1EE6D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AE8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E27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09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7C18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044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5CD6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789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EEF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324C1D"/>
    <w:multiLevelType w:val="hybridMultilevel"/>
    <w:tmpl w:val="8E387A1A"/>
    <w:lvl w:ilvl="0" w:tplc="D00036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F622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7EDF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F61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92D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86C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00E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DC8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AAF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FAB6AA6"/>
    <w:multiLevelType w:val="hybridMultilevel"/>
    <w:tmpl w:val="67B63BD8"/>
    <w:lvl w:ilvl="0" w:tplc="46801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EE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20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81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1C84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2A8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06EE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C4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640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27127"/>
    <w:multiLevelType w:val="hybridMultilevel"/>
    <w:tmpl w:val="64B635FE"/>
    <w:lvl w:ilvl="0" w:tplc="C4AC8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6E276C">
      <w:start w:val="1"/>
      <w:numFmt w:val="lowerLetter"/>
      <w:lvlText w:val="%2."/>
      <w:lvlJc w:val="left"/>
      <w:pPr>
        <w:ind w:left="1440" w:hanging="360"/>
      </w:pPr>
    </w:lvl>
    <w:lvl w:ilvl="2" w:tplc="E876BC02">
      <w:start w:val="1"/>
      <w:numFmt w:val="lowerRoman"/>
      <w:lvlText w:val="%3."/>
      <w:lvlJc w:val="right"/>
      <w:pPr>
        <w:ind w:left="2160" w:hanging="180"/>
      </w:pPr>
    </w:lvl>
    <w:lvl w:ilvl="3" w:tplc="0BA89B66">
      <w:start w:val="1"/>
      <w:numFmt w:val="decimal"/>
      <w:lvlText w:val="%4."/>
      <w:lvlJc w:val="left"/>
      <w:pPr>
        <w:ind w:left="2880" w:hanging="360"/>
      </w:pPr>
    </w:lvl>
    <w:lvl w:ilvl="4" w:tplc="18F6DF5C">
      <w:start w:val="1"/>
      <w:numFmt w:val="lowerLetter"/>
      <w:lvlText w:val="%5."/>
      <w:lvlJc w:val="left"/>
      <w:pPr>
        <w:ind w:left="3600" w:hanging="360"/>
      </w:pPr>
    </w:lvl>
    <w:lvl w:ilvl="5" w:tplc="898E814C">
      <w:start w:val="1"/>
      <w:numFmt w:val="lowerRoman"/>
      <w:lvlText w:val="%6."/>
      <w:lvlJc w:val="right"/>
      <w:pPr>
        <w:ind w:left="4320" w:hanging="180"/>
      </w:pPr>
    </w:lvl>
    <w:lvl w:ilvl="6" w:tplc="B80AEEE8">
      <w:start w:val="1"/>
      <w:numFmt w:val="decimal"/>
      <w:lvlText w:val="%7."/>
      <w:lvlJc w:val="left"/>
      <w:pPr>
        <w:ind w:left="5040" w:hanging="360"/>
      </w:pPr>
    </w:lvl>
    <w:lvl w:ilvl="7" w:tplc="E5AECA6E">
      <w:start w:val="1"/>
      <w:numFmt w:val="lowerLetter"/>
      <w:lvlText w:val="%8."/>
      <w:lvlJc w:val="left"/>
      <w:pPr>
        <w:ind w:left="5760" w:hanging="360"/>
      </w:pPr>
    </w:lvl>
    <w:lvl w:ilvl="8" w:tplc="7B0CE84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D5FC2"/>
    <w:multiLevelType w:val="hybridMultilevel"/>
    <w:tmpl w:val="DDBE58CC"/>
    <w:lvl w:ilvl="0" w:tplc="10FCEC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48FE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10FB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28AD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E025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181E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941E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7AD3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FACE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47E5D59"/>
    <w:multiLevelType w:val="hybridMultilevel"/>
    <w:tmpl w:val="BAB44552"/>
    <w:lvl w:ilvl="0" w:tplc="A6EC32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4B65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A66B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C09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256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6CA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40C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42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CAB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6E62A01"/>
    <w:multiLevelType w:val="hybridMultilevel"/>
    <w:tmpl w:val="AA2E5660"/>
    <w:lvl w:ilvl="0" w:tplc="344A4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89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C27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9895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477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FE3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657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906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846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F77D5"/>
    <w:multiLevelType w:val="hybridMultilevel"/>
    <w:tmpl w:val="140A38AA"/>
    <w:lvl w:ilvl="0" w:tplc="30407B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7E691E">
      <w:start w:val="1"/>
      <w:numFmt w:val="lowerLetter"/>
      <w:lvlText w:val="%2."/>
      <w:lvlJc w:val="left"/>
      <w:pPr>
        <w:ind w:left="1440" w:hanging="360"/>
      </w:pPr>
    </w:lvl>
    <w:lvl w:ilvl="2" w:tplc="12964C50">
      <w:start w:val="1"/>
      <w:numFmt w:val="lowerRoman"/>
      <w:lvlText w:val="%3."/>
      <w:lvlJc w:val="right"/>
      <w:pPr>
        <w:ind w:left="2160" w:hanging="180"/>
      </w:pPr>
    </w:lvl>
    <w:lvl w:ilvl="3" w:tplc="1870E932">
      <w:start w:val="1"/>
      <w:numFmt w:val="decimal"/>
      <w:lvlText w:val="%4."/>
      <w:lvlJc w:val="left"/>
      <w:pPr>
        <w:ind w:left="2880" w:hanging="360"/>
      </w:pPr>
    </w:lvl>
    <w:lvl w:ilvl="4" w:tplc="B8AE8876">
      <w:start w:val="1"/>
      <w:numFmt w:val="lowerLetter"/>
      <w:lvlText w:val="%5."/>
      <w:lvlJc w:val="left"/>
      <w:pPr>
        <w:ind w:left="3600" w:hanging="360"/>
      </w:pPr>
    </w:lvl>
    <w:lvl w:ilvl="5" w:tplc="B38CAA32">
      <w:start w:val="1"/>
      <w:numFmt w:val="lowerRoman"/>
      <w:lvlText w:val="%6."/>
      <w:lvlJc w:val="right"/>
      <w:pPr>
        <w:ind w:left="4320" w:hanging="180"/>
      </w:pPr>
    </w:lvl>
    <w:lvl w:ilvl="6" w:tplc="B770BE4E">
      <w:start w:val="1"/>
      <w:numFmt w:val="decimal"/>
      <w:lvlText w:val="%7."/>
      <w:lvlJc w:val="left"/>
      <w:pPr>
        <w:ind w:left="5040" w:hanging="360"/>
      </w:pPr>
    </w:lvl>
    <w:lvl w:ilvl="7" w:tplc="6E5C2C16">
      <w:start w:val="1"/>
      <w:numFmt w:val="lowerLetter"/>
      <w:lvlText w:val="%8."/>
      <w:lvlJc w:val="left"/>
      <w:pPr>
        <w:ind w:left="5760" w:hanging="360"/>
      </w:pPr>
    </w:lvl>
    <w:lvl w:ilvl="8" w:tplc="B46E52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730"/>
    <w:rsid w:val="003C3730"/>
    <w:rsid w:val="007C07CC"/>
    <w:rsid w:val="008A095F"/>
    <w:rsid w:val="00985E47"/>
    <w:rsid w:val="00AC5487"/>
    <w:rsid w:val="00D1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link w:val="Heading1Char"/>
    <w:uiPriority w:val="9"/>
    <w:qFormat/>
    <w:rsid w:val="003C373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C373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1"/>
    <w:next w:val="1"/>
    <w:link w:val="Heading2Char"/>
    <w:uiPriority w:val="9"/>
    <w:unhideWhenUsed/>
    <w:qFormat/>
    <w:rsid w:val="003C373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C3730"/>
    <w:rPr>
      <w:rFonts w:ascii="Arial" w:eastAsia="Arial" w:hAnsi="Arial" w:cs="Arial"/>
      <w:sz w:val="34"/>
    </w:rPr>
  </w:style>
  <w:style w:type="paragraph" w:customStyle="1" w:styleId="Heading3">
    <w:name w:val="Heading 3"/>
    <w:basedOn w:val="1"/>
    <w:next w:val="1"/>
    <w:link w:val="Heading3Char"/>
    <w:uiPriority w:val="9"/>
    <w:unhideWhenUsed/>
    <w:qFormat/>
    <w:rsid w:val="003C373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C37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1"/>
    <w:next w:val="1"/>
    <w:link w:val="Heading4Char"/>
    <w:uiPriority w:val="9"/>
    <w:unhideWhenUsed/>
    <w:qFormat/>
    <w:rsid w:val="003C373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C37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link w:val="Heading5Char"/>
    <w:uiPriority w:val="9"/>
    <w:unhideWhenUsed/>
    <w:qFormat/>
    <w:rsid w:val="003C373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C37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1"/>
    <w:next w:val="1"/>
    <w:link w:val="Heading6Char"/>
    <w:uiPriority w:val="9"/>
    <w:unhideWhenUsed/>
    <w:qFormat/>
    <w:rsid w:val="003C373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C37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1"/>
    <w:next w:val="1"/>
    <w:link w:val="Heading7Char"/>
    <w:uiPriority w:val="9"/>
    <w:unhideWhenUsed/>
    <w:qFormat/>
    <w:rsid w:val="003C373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C37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1"/>
    <w:next w:val="1"/>
    <w:link w:val="Heading8Char"/>
    <w:uiPriority w:val="9"/>
    <w:unhideWhenUsed/>
    <w:qFormat/>
    <w:rsid w:val="003C373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C37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1"/>
    <w:next w:val="1"/>
    <w:link w:val="Heading9Char"/>
    <w:uiPriority w:val="9"/>
    <w:unhideWhenUsed/>
    <w:qFormat/>
    <w:rsid w:val="003C373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C37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C3730"/>
    <w:pPr>
      <w:spacing w:after="0" w:line="240" w:lineRule="auto"/>
    </w:pPr>
  </w:style>
  <w:style w:type="paragraph" w:styleId="a4">
    <w:name w:val="Title"/>
    <w:basedOn w:val="1"/>
    <w:next w:val="1"/>
    <w:link w:val="a5"/>
    <w:uiPriority w:val="10"/>
    <w:qFormat/>
    <w:rsid w:val="003C373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730"/>
    <w:rPr>
      <w:sz w:val="48"/>
      <w:szCs w:val="48"/>
    </w:rPr>
  </w:style>
  <w:style w:type="paragraph" w:styleId="a6">
    <w:name w:val="Subtitle"/>
    <w:basedOn w:val="1"/>
    <w:next w:val="1"/>
    <w:link w:val="a7"/>
    <w:uiPriority w:val="11"/>
    <w:qFormat/>
    <w:rsid w:val="003C373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730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3C37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C3730"/>
    <w:rPr>
      <w:i/>
    </w:rPr>
  </w:style>
  <w:style w:type="paragraph" w:styleId="a8">
    <w:name w:val="Intense Quote"/>
    <w:basedOn w:val="1"/>
    <w:next w:val="1"/>
    <w:link w:val="a9"/>
    <w:uiPriority w:val="30"/>
    <w:qFormat/>
    <w:rsid w:val="003C37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C3730"/>
    <w:rPr>
      <w:i/>
    </w:rPr>
  </w:style>
  <w:style w:type="paragraph" w:customStyle="1" w:styleId="Header">
    <w:name w:val="Header"/>
    <w:basedOn w:val="1"/>
    <w:link w:val="HeaderChar"/>
    <w:uiPriority w:val="99"/>
    <w:unhideWhenUsed/>
    <w:rsid w:val="003C37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C3730"/>
  </w:style>
  <w:style w:type="paragraph" w:customStyle="1" w:styleId="Footer">
    <w:name w:val="Footer"/>
    <w:basedOn w:val="1"/>
    <w:link w:val="CaptionChar"/>
    <w:uiPriority w:val="99"/>
    <w:unhideWhenUsed/>
    <w:rsid w:val="003C37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C3730"/>
  </w:style>
  <w:style w:type="paragraph" w:customStyle="1" w:styleId="Caption">
    <w:name w:val="Caption"/>
    <w:basedOn w:val="1"/>
    <w:next w:val="1"/>
    <w:uiPriority w:val="35"/>
    <w:semiHidden/>
    <w:unhideWhenUsed/>
    <w:qFormat/>
    <w:rsid w:val="003C373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C3730"/>
  </w:style>
  <w:style w:type="table" w:customStyle="1" w:styleId="TableGridLight">
    <w:name w:val="Table Grid Light"/>
    <w:basedOn w:val="a1"/>
    <w:uiPriority w:val="59"/>
    <w:rsid w:val="003C37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37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37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C3730"/>
    <w:rPr>
      <w:color w:val="0000FF" w:themeColor="hyperlink"/>
      <w:u w:val="single"/>
    </w:rPr>
  </w:style>
  <w:style w:type="paragraph" w:styleId="ab">
    <w:name w:val="footnote text"/>
    <w:basedOn w:val="1"/>
    <w:link w:val="ac"/>
    <w:uiPriority w:val="99"/>
    <w:semiHidden/>
    <w:unhideWhenUsed/>
    <w:rsid w:val="003C373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C3730"/>
    <w:rPr>
      <w:sz w:val="18"/>
    </w:rPr>
  </w:style>
  <w:style w:type="character" w:styleId="ad">
    <w:name w:val="footnote reference"/>
    <w:basedOn w:val="a0"/>
    <w:uiPriority w:val="99"/>
    <w:unhideWhenUsed/>
    <w:rsid w:val="003C3730"/>
    <w:rPr>
      <w:vertAlign w:val="superscript"/>
    </w:rPr>
  </w:style>
  <w:style w:type="paragraph" w:styleId="ae">
    <w:name w:val="endnote text"/>
    <w:basedOn w:val="1"/>
    <w:link w:val="af"/>
    <w:uiPriority w:val="99"/>
    <w:semiHidden/>
    <w:unhideWhenUsed/>
    <w:rsid w:val="003C373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C3730"/>
    <w:rPr>
      <w:sz w:val="20"/>
    </w:rPr>
  </w:style>
  <w:style w:type="character" w:styleId="af0">
    <w:name w:val="endnote reference"/>
    <w:basedOn w:val="a0"/>
    <w:uiPriority w:val="99"/>
    <w:semiHidden/>
    <w:unhideWhenUsed/>
    <w:rsid w:val="003C3730"/>
    <w:rPr>
      <w:vertAlign w:val="superscript"/>
    </w:rPr>
  </w:style>
  <w:style w:type="paragraph" w:styleId="10">
    <w:name w:val="toc 1"/>
    <w:basedOn w:val="1"/>
    <w:next w:val="1"/>
    <w:uiPriority w:val="39"/>
    <w:unhideWhenUsed/>
    <w:rsid w:val="003C3730"/>
    <w:pPr>
      <w:spacing w:after="57"/>
    </w:pPr>
  </w:style>
  <w:style w:type="paragraph" w:styleId="21">
    <w:name w:val="toc 2"/>
    <w:basedOn w:val="1"/>
    <w:next w:val="1"/>
    <w:uiPriority w:val="39"/>
    <w:unhideWhenUsed/>
    <w:rsid w:val="003C3730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3C3730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3C3730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3C3730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3C3730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3C3730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3C3730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3C3730"/>
    <w:pPr>
      <w:spacing w:after="57"/>
      <w:ind w:left="2268"/>
    </w:pPr>
  </w:style>
  <w:style w:type="paragraph" w:styleId="af1">
    <w:name w:val="TOC Heading"/>
    <w:uiPriority w:val="39"/>
    <w:unhideWhenUsed/>
    <w:rsid w:val="003C3730"/>
  </w:style>
  <w:style w:type="paragraph" w:styleId="af2">
    <w:name w:val="table of figures"/>
    <w:basedOn w:val="1"/>
    <w:next w:val="1"/>
    <w:uiPriority w:val="99"/>
    <w:unhideWhenUsed/>
    <w:rsid w:val="003C3730"/>
    <w:pPr>
      <w:spacing w:after="0"/>
    </w:pPr>
  </w:style>
  <w:style w:type="paragraph" w:styleId="af3">
    <w:name w:val="Normal (Web)"/>
    <w:basedOn w:val="a"/>
    <w:uiPriority w:val="99"/>
    <w:unhideWhenUsed/>
    <w:rsid w:val="003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C373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373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3C37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C3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7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3C3730"/>
    <w:rPr>
      <w:i/>
      <w:iCs/>
    </w:rPr>
  </w:style>
  <w:style w:type="table" w:styleId="af9">
    <w:name w:val="Table Grid"/>
    <w:basedOn w:val="a1"/>
    <w:uiPriority w:val="59"/>
    <w:rsid w:val="003C37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3730"/>
  </w:style>
  <w:style w:type="character" w:customStyle="1" w:styleId="c13">
    <w:name w:val="c13"/>
    <w:basedOn w:val="a0"/>
    <w:rsid w:val="003C3730"/>
  </w:style>
  <w:style w:type="character" w:customStyle="1" w:styleId="c4">
    <w:name w:val="c4"/>
    <w:basedOn w:val="a0"/>
    <w:rsid w:val="003C3730"/>
  </w:style>
  <w:style w:type="character" w:customStyle="1" w:styleId="c12">
    <w:name w:val="c12"/>
    <w:basedOn w:val="a0"/>
    <w:rsid w:val="003C3730"/>
  </w:style>
  <w:style w:type="character" w:customStyle="1" w:styleId="c18">
    <w:name w:val="c18"/>
    <w:basedOn w:val="a0"/>
    <w:rsid w:val="003C3730"/>
  </w:style>
  <w:style w:type="paragraph" w:customStyle="1" w:styleId="c15">
    <w:name w:val="c15"/>
    <w:basedOn w:val="a"/>
    <w:rsid w:val="003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C3730"/>
  </w:style>
  <w:style w:type="character" w:customStyle="1" w:styleId="c27">
    <w:name w:val="c27"/>
    <w:basedOn w:val="a0"/>
    <w:rsid w:val="003C3730"/>
  </w:style>
  <w:style w:type="character" w:customStyle="1" w:styleId="c7">
    <w:name w:val="c7"/>
    <w:basedOn w:val="a0"/>
    <w:rsid w:val="003C3730"/>
  </w:style>
  <w:style w:type="character" w:customStyle="1" w:styleId="c3">
    <w:name w:val="c3"/>
    <w:basedOn w:val="a0"/>
    <w:rsid w:val="003C3730"/>
  </w:style>
  <w:style w:type="paragraph" w:customStyle="1" w:styleId="c2">
    <w:name w:val="c2"/>
    <w:basedOn w:val="a"/>
    <w:rsid w:val="003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C373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Никитина</cp:lastModifiedBy>
  <cp:revision>2</cp:revision>
  <dcterms:created xsi:type="dcterms:W3CDTF">2025-03-24T02:27:00Z</dcterms:created>
  <dcterms:modified xsi:type="dcterms:W3CDTF">2025-03-24T02:27:00Z</dcterms:modified>
</cp:coreProperties>
</file>